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056" w:rsidRPr="00A676DB" w:rsidRDefault="00A676DB" w:rsidP="006D4851">
      <w:pPr>
        <w:spacing w:after="0" w:line="360" w:lineRule="auto"/>
        <w:jc w:val="center"/>
        <w:rPr>
          <w:rFonts w:ascii="Arial Black" w:hAnsi="Arial Black"/>
          <w:b/>
          <w:color w:val="F2F2F2" w:themeColor="background1" w:themeShade="F2"/>
          <w:sz w:val="32"/>
          <w:lang w:val="en-US"/>
        </w:rPr>
      </w:pPr>
      <w:r>
        <w:rPr>
          <w:rFonts w:ascii="Arial Black" w:hAnsi="Arial Black"/>
          <w:b/>
          <w:noProof/>
          <w:color w:val="F2F2F2" w:themeColor="background1" w:themeShade="F2"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-365961</wp:posOffset>
            </wp:positionH>
            <wp:positionV relativeFrom="paragraph">
              <wp:posOffset>-311919</wp:posOffset>
            </wp:positionV>
            <wp:extent cx="943477" cy="794085"/>
            <wp:effectExtent l="19050" t="0" r="9023" b="0"/>
            <wp:wrapNone/>
            <wp:docPr id="4" name="Picture 4" descr="C:\Users\Hycrete\Desktop\Website New Banner pictures - WP and Vasari\1. TM - Pictures\hycrete_mecur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ycrete\Desktop\Website New Banner pictures - WP and Vasari\1. TM - Pictures\hycrete_mecure_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478" t="5645" r="8209" b="6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477" cy="794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3105">
        <w:rPr>
          <w:rFonts w:ascii="Arial Black" w:hAnsi="Arial Black"/>
          <w:b/>
          <w:noProof/>
          <w:color w:val="F2F2F2" w:themeColor="background1" w:themeShade="F2"/>
          <w:sz w:val="32"/>
        </w:rPr>
        <w:pict>
          <v:rect id="_x0000_s1027" style="position:absolute;left:0;text-align:left;margin-left:-70.5pt;margin-top:-27.6pt;width:592.5pt;height:71.75pt;z-index:-251659265;mso-position-horizontal-relative:text;mso-position-vertical-relative:text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rFonts w:ascii="Arial Black" w:hAnsi="Arial Black"/>
          <w:b/>
          <w:color w:val="F2F2F2" w:themeColor="background1" w:themeShade="F2"/>
          <w:sz w:val="32"/>
          <w:lang w:val="en-US"/>
        </w:rPr>
        <w:t xml:space="preserve">        </w:t>
      </w:r>
      <w:r w:rsidR="00DF0056" w:rsidRPr="00A676DB">
        <w:rPr>
          <w:rFonts w:ascii="Arial Black" w:hAnsi="Arial Black"/>
          <w:b/>
          <w:color w:val="F2F2F2" w:themeColor="background1" w:themeShade="F2"/>
          <w:sz w:val="32"/>
          <w:lang w:val="en-US"/>
        </w:rPr>
        <w:t>HIGH PRESSURE INJECTION MACHINE</w:t>
      </w:r>
    </w:p>
    <w:p w:rsidR="00A676DB" w:rsidRDefault="00A676DB" w:rsidP="006D4851">
      <w:pPr>
        <w:spacing w:after="0" w:line="240" w:lineRule="auto"/>
        <w:jc w:val="center"/>
        <w:rPr>
          <w:b/>
          <w:sz w:val="32"/>
          <w:lang w:val="en-US"/>
        </w:rPr>
      </w:pPr>
    </w:p>
    <w:p w:rsidR="00DF0056" w:rsidRPr="00A676DB" w:rsidRDefault="00DF0056" w:rsidP="006D4851">
      <w:pPr>
        <w:spacing w:after="0" w:line="240" w:lineRule="auto"/>
        <w:jc w:val="center"/>
        <w:rPr>
          <w:b/>
          <w:sz w:val="32"/>
          <w:lang w:val="en-US"/>
        </w:rPr>
      </w:pPr>
      <w:r w:rsidRPr="00A676DB">
        <w:rPr>
          <w:b/>
          <w:sz w:val="32"/>
          <w:lang w:val="en-US"/>
        </w:rPr>
        <w:t>Powerful, extremely lightweight injection pump for the complete line of injection grouts.</w:t>
      </w:r>
    </w:p>
    <w:p w:rsidR="006D4851" w:rsidRPr="00A676DB" w:rsidRDefault="006D4851" w:rsidP="006D4851">
      <w:pPr>
        <w:spacing w:after="0" w:line="240" w:lineRule="auto"/>
        <w:rPr>
          <w:b/>
          <w:u w:val="single"/>
        </w:rPr>
      </w:pPr>
    </w:p>
    <w:p w:rsidR="00DF0056" w:rsidRPr="00A676DB" w:rsidRDefault="00BD4022" w:rsidP="006D4851">
      <w:pPr>
        <w:spacing w:after="0" w:line="240" w:lineRule="auto"/>
        <w:rPr>
          <w:b/>
          <w:u w:val="single"/>
        </w:rPr>
      </w:pPr>
      <w:r w:rsidRPr="00193105"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52.55pt;margin-top:12.5pt;width:70.25pt;height:19.45pt;z-index:251661312;mso-width-relative:margin;mso-height-relative:margin">
            <v:textbox>
              <w:txbxContent>
                <w:p w:rsidR="00F65DC3" w:rsidRPr="002A68FF" w:rsidRDefault="002A68FF" w:rsidP="00F65DC3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Plastic Container</w:t>
                  </w:r>
                </w:p>
              </w:txbxContent>
            </v:textbox>
          </v:shape>
        </w:pict>
      </w:r>
      <w:r w:rsidR="00DF0056" w:rsidRPr="00A676DB">
        <w:rPr>
          <w:b/>
          <w:u w:val="single"/>
        </w:rPr>
        <w:t>ADVANTAGES</w:t>
      </w:r>
    </w:p>
    <w:p w:rsidR="00DF0056" w:rsidRPr="00A676DB" w:rsidRDefault="00DF0056" w:rsidP="006D4851">
      <w:pPr>
        <w:pStyle w:val="ListParagraph"/>
        <w:numPr>
          <w:ilvl w:val="0"/>
          <w:numId w:val="1"/>
        </w:numPr>
        <w:spacing w:after="0" w:line="240" w:lineRule="auto"/>
      </w:pPr>
      <w:r w:rsidRPr="00A676DB">
        <w:t>Heavy duty for daily use</w:t>
      </w:r>
    </w:p>
    <w:p w:rsidR="00DF0056" w:rsidRPr="00A676DB" w:rsidRDefault="00BD4022" w:rsidP="006D4851">
      <w:pPr>
        <w:pStyle w:val="ListParagraph"/>
        <w:numPr>
          <w:ilvl w:val="0"/>
          <w:numId w:val="1"/>
        </w:numPr>
        <w:spacing w:after="0" w:line="240" w:lineRule="auto"/>
      </w:pPr>
      <w:r w:rsidRPr="00193105">
        <w:rPr>
          <w:b/>
          <w:noProof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left:0;text-align:left;margin-left:390.7pt;margin-top:4.5pt;width:0;height:36.7pt;z-index:251697152" o:connectortype="straight">
            <v:stroke endarrow="oval"/>
          </v:shape>
        </w:pict>
      </w:r>
      <w:r w:rsidR="00F65DC3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3749513</wp:posOffset>
            </wp:positionH>
            <wp:positionV relativeFrom="paragraph">
              <wp:posOffset>126719</wp:posOffset>
            </wp:positionV>
            <wp:extent cx="2278982" cy="2307266"/>
            <wp:effectExtent l="19050" t="0" r="7018" b="0"/>
            <wp:wrapNone/>
            <wp:docPr id="5" name="Picture 5" descr="C:\Users\Hycrete\Desktop\Injection Pump\Injection pu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ycrete\Desktop\Injection Pump\Injection pum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32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982" cy="2307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0056" w:rsidRPr="00A676DB">
        <w:t>Lightweight</w:t>
      </w:r>
    </w:p>
    <w:p w:rsidR="00DF0056" w:rsidRPr="00A676DB" w:rsidRDefault="00193105" w:rsidP="006D4851">
      <w:pPr>
        <w:pStyle w:val="ListParagraph"/>
        <w:numPr>
          <w:ilvl w:val="0"/>
          <w:numId w:val="1"/>
        </w:numPr>
        <w:spacing w:after="0" w:line="240" w:lineRule="auto"/>
      </w:pPr>
      <w:r w:rsidRPr="00193105">
        <w:rPr>
          <w:rFonts w:ascii="Times New Roman" w:hAnsi="Times New Roman" w:cs="Times New Roman"/>
          <w:sz w:val="24"/>
          <w:szCs w:val="24"/>
        </w:rPr>
        <w:pict>
          <v:shape id="_x0000_s1038" type="#_x0000_t202" style="position:absolute;left:0;text-align:left;margin-left:437.45pt;margin-top:-.2pt;width:60.35pt;height:19.45pt;z-index:251679744;mso-width-relative:margin;mso-height-relative:margin">
            <v:textbox>
              <w:txbxContent>
                <w:p w:rsidR="00D43845" w:rsidRPr="00D43845" w:rsidRDefault="002A68FF" w:rsidP="00D43845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Impact Drill</w:t>
                  </w:r>
                </w:p>
              </w:txbxContent>
            </v:textbox>
          </v:shape>
        </w:pict>
      </w:r>
      <w:r w:rsidR="000B4397">
        <w:t>8</w:t>
      </w:r>
      <w:r w:rsidR="00DF0056" w:rsidRPr="00A676DB">
        <w:t>,000 psi</w:t>
      </w:r>
      <w:r w:rsidR="00A676DB" w:rsidRPr="00A676DB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F0056" w:rsidRPr="00A676DB" w:rsidRDefault="00193105" w:rsidP="006D4851">
      <w:pPr>
        <w:pStyle w:val="ListParagraph"/>
        <w:numPr>
          <w:ilvl w:val="0"/>
          <w:numId w:val="1"/>
        </w:numPr>
        <w:spacing w:after="0" w:line="240" w:lineRule="auto"/>
      </w:pPr>
      <w:r>
        <w:rPr>
          <w:noProof/>
        </w:rPr>
        <w:pict>
          <v:shape id="_x0000_s1039" type="#_x0000_t32" style="position:absolute;left:0;text-align:left;margin-left:441.2pt;margin-top:5.2pt;width:16.1pt;height:24.45pt;flip:x;z-index:251680768" o:connectortype="straight">
            <v:stroke endarrow="oval"/>
          </v:shape>
        </w:pict>
      </w:r>
      <w:r w:rsidR="00DF0056" w:rsidRPr="00A676DB">
        <w:t>Easy to use, clean &amp; maintain</w:t>
      </w:r>
    </w:p>
    <w:p w:rsidR="00DF0056" w:rsidRPr="00A676DB" w:rsidRDefault="00BD4022" w:rsidP="006D4851">
      <w:pPr>
        <w:pStyle w:val="ListParagraph"/>
        <w:numPr>
          <w:ilvl w:val="0"/>
          <w:numId w:val="1"/>
        </w:numPr>
        <w:spacing w:after="0" w:line="240" w:lineRule="auto"/>
      </w:pPr>
      <w:r w:rsidRPr="00193105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left:0;text-align:left;margin-left:282.3pt;margin-top:11.25pt;width:66.1pt;height:19.45pt;z-index:251670528;mso-width-relative:margin;mso-height-relative:margin">
            <v:textbox>
              <w:txbxContent>
                <w:p w:rsidR="00F65DC3" w:rsidRPr="00F65DC3" w:rsidRDefault="00F65DC3" w:rsidP="00F65DC3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Pressure Gauge</w:t>
                  </w:r>
                </w:p>
              </w:txbxContent>
            </v:textbox>
          </v:shape>
        </w:pict>
      </w:r>
      <w:r w:rsidR="00DF0056" w:rsidRPr="00A676DB">
        <w:t>Single component</w:t>
      </w:r>
    </w:p>
    <w:p w:rsidR="00DF0056" w:rsidRPr="00A676DB" w:rsidRDefault="00DF0056" w:rsidP="006D4851">
      <w:pPr>
        <w:pStyle w:val="ListParagraph"/>
        <w:numPr>
          <w:ilvl w:val="0"/>
          <w:numId w:val="1"/>
        </w:numPr>
        <w:spacing w:after="0" w:line="240" w:lineRule="auto"/>
      </w:pPr>
      <w:r w:rsidRPr="00A676DB">
        <w:t>Pressure gauge</w:t>
      </w:r>
      <w:r w:rsidR="00BE3DB7" w:rsidRPr="00BE3DB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F0056" w:rsidRPr="00A676DB" w:rsidRDefault="00BD4022" w:rsidP="006D4851">
      <w:pPr>
        <w:pStyle w:val="ListParagraph"/>
        <w:numPr>
          <w:ilvl w:val="0"/>
          <w:numId w:val="1"/>
        </w:numPr>
        <w:spacing w:after="0" w:line="240" w:lineRule="auto"/>
      </w:pPr>
      <w:r w:rsidRPr="00193105">
        <w:rPr>
          <w:rFonts w:ascii="Times New Roman" w:hAnsi="Times New Roman" w:cs="Times New Roman"/>
          <w:sz w:val="24"/>
          <w:szCs w:val="24"/>
        </w:rPr>
        <w:pict>
          <v:shape id="_x0000_s1043" type="#_x0000_t32" style="position:absolute;left:0;text-align:left;margin-left:312.7pt;margin-top:2.7pt;width:28.05pt;height:41.9pt;z-index:251687936" o:connectortype="straight">
            <v:stroke endarrow="oval"/>
          </v:shape>
        </w:pict>
      </w:r>
      <w:r w:rsidR="00DF0056" w:rsidRPr="00A676DB">
        <w:t>Hopper included</w:t>
      </w:r>
    </w:p>
    <w:p w:rsidR="00DF0056" w:rsidRPr="00A676DB" w:rsidRDefault="00BD4022" w:rsidP="006D4851">
      <w:pPr>
        <w:pStyle w:val="ListParagraph"/>
        <w:numPr>
          <w:ilvl w:val="0"/>
          <w:numId w:val="1"/>
        </w:numPr>
        <w:spacing w:after="0" w:line="240" w:lineRule="auto"/>
      </w:pPr>
      <w:r>
        <w:rPr>
          <w:noProof/>
        </w:rPr>
        <w:pict>
          <v:shape id="_x0000_s1040" type="#_x0000_t32" style="position:absolute;left:0;text-align:left;margin-left:430.35pt;margin-top:11.6pt;width:19.25pt;height:30pt;flip:x;z-index:251681792" o:connectortype="straight">
            <v:stroke endarrow="oval"/>
          </v:shape>
        </w:pict>
      </w:r>
      <w:r w:rsidR="00193105" w:rsidRPr="00193105">
        <w:rPr>
          <w:rFonts w:ascii="Times New Roman" w:hAnsi="Times New Roman" w:cs="Times New Roman"/>
          <w:sz w:val="24"/>
          <w:szCs w:val="24"/>
        </w:rPr>
        <w:pict>
          <v:shape id="_x0000_s1037" type="#_x0000_t202" style="position:absolute;left:0;text-align:left;margin-left:449.6pt;margin-top:2.7pt;width:51.95pt;height:19.45pt;z-index:251677696;mso-width-relative:margin;mso-height-relative:margin">
            <v:textbox>
              <w:txbxContent>
                <w:p w:rsidR="00D43845" w:rsidRPr="00D43845" w:rsidRDefault="00D43845" w:rsidP="00D43845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Main Body</w:t>
                  </w:r>
                </w:p>
              </w:txbxContent>
            </v:textbox>
          </v:shape>
        </w:pict>
      </w:r>
      <w:r w:rsidR="00DF0056" w:rsidRPr="00A676DB">
        <w:t>Recommended for beginners and injection pros</w:t>
      </w:r>
    </w:p>
    <w:p w:rsidR="00DF0056" w:rsidRPr="00A676DB" w:rsidRDefault="00BD4022" w:rsidP="006D4851">
      <w:pPr>
        <w:pStyle w:val="ListParagraph"/>
        <w:numPr>
          <w:ilvl w:val="0"/>
          <w:numId w:val="1"/>
        </w:numPr>
        <w:spacing w:after="0" w:line="240" w:lineRule="auto"/>
      </w:pPr>
      <w:r w:rsidRPr="00193105">
        <w:rPr>
          <w:rFonts w:ascii="Times New Roman" w:hAnsi="Times New Roman" w:cs="Times New Roman"/>
          <w:sz w:val="24"/>
          <w:szCs w:val="24"/>
        </w:rPr>
        <w:pict>
          <v:shape id="_x0000_s1034" type="#_x0000_t202" style="position:absolute;left:0;text-align:left;margin-left:271.75pt;margin-top:8.15pt;width:46.95pt;height:19.45pt;z-index:251672576;mso-width-relative:margin;mso-height-relative:margin">
            <v:textbox>
              <w:txbxContent>
                <w:p w:rsidR="00F65DC3" w:rsidRPr="00F65DC3" w:rsidRDefault="00F65DC3" w:rsidP="00F65DC3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Cylinder</w:t>
                  </w:r>
                </w:p>
              </w:txbxContent>
            </v:textbox>
          </v:shape>
        </w:pict>
      </w:r>
      <w:r w:rsidR="00DF0056" w:rsidRPr="00A676DB">
        <w:t xml:space="preserve">Compatible </w:t>
      </w:r>
      <w:r w:rsidR="003F3A11" w:rsidRPr="00A676DB">
        <w:t>with PU and Epoxy</w:t>
      </w:r>
    </w:p>
    <w:p w:rsidR="00DF0056" w:rsidRPr="00A676DB" w:rsidRDefault="00DF0056" w:rsidP="006D4851">
      <w:pPr>
        <w:spacing w:after="0" w:line="240" w:lineRule="auto"/>
      </w:pPr>
    </w:p>
    <w:p w:rsidR="00DF0056" w:rsidRPr="00A676DB" w:rsidRDefault="00BD4022" w:rsidP="006D4851">
      <w:pPr>
        <w:spacing w:after="0" w:line="240" w:lineRule="auto"/>
        <w:rPr>
          <w:b/>
          <w:u w:val="single"/>
        </w:rPr>
      </w:pPr>
      <w:r w:rsidRPr="00193105">
        <w:rPr>
          <w:rFonts w:ascii="Times New Roman" w:hAnsi="Times New Roman" w:cs="Times New Roman"/>
          <w:sz w:val="24"/>
          <w:szCs w:val="24"/>
        </w:rPr>
        <w:pict>
          <v:shape id="_x0000_s1032" type="#_x0000_t202" style="position:absolute;margin-left:457.3pt;margin-top:2.4pt;width:51.95pt;height:19.45pt;z-index:251668480;mso-width-relative:margin;mso-height-relative:margin">
            <v:textbox style="mso-next-textbox:#_x0000_s1032">
              <w:txbxContent>
                <w:p w:rsidR="00F65DC3" w:rsidRPr="00F65DC3" w:rsidRDefault="00F65DC3" w:rsidP="00F65DC3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Nozzle Set</w:t>
                  </w:r>
                </w:p>
              </w:txbxContent>
            </v:textbox>
          </v:shape>
        </w:pict>
      </w:r>
      <w:r w:rsidRPr="00193105">
        <w:rPr>
          <w:rFonts w:ascii="Times New Roman" w:hAnsi="Times New Roman" w:cs="Times New Roman"/>
          <w:sz w:val="24"/>
          <w:szCs w:val="24"/>
        </w:rPr>
        <w:pict>
          <v:shape id="_x0000_s1041" type="#_x0000_t32" style="position:absolute;margin-left:449.6pt;margin-top:12.45pt;width:7.7pt;height:0;flip:x;z-index:251683840" o:connectortype="straight">
            <v:stroke endarrow="oval"/>
          </v:shape>
        </w:pict>
      </w:r>
      <w:r w:rsidR="00193105" w:rsidRPr="00193105">
        <w:rPr>
          <w:rFonts w:ascii="Times New Roman" w:hAnsi="Times New Roman" w:cs="Times New Roman"/>
          <w:sz w:val="24"/>
          <w:szCs w:val="24"/>
        </w:rPr>
        <w:pict>
          <v:shape id="_x0000_s1047" type="#_x0000_t32" style="position:absolute;margin-left:296.05pt;margin-top:.15pt;width:63.3pt;height:13.4pt;z-index:251696128" o:connectortype="straight">
            <v:stroke endarrow="oval"/>
          </v:shape>
        </w:pict>
      </w:r>
      <w:r w:rsidR="00193105" w:rsidRPr="00193105">
        <w:rPr>
          <w:rFonts w:ascii="Times New Roman" w:hAnsi="Times New Roman" w:cs="Times New Roman"/>
          <w:sz w:val="24"/>
          <w:szCs w:val="24"/>
        </w:rPr>
        <w:pict>
          <v:shape id="_x0000_s1044" type="#_x0000_t32" style="position:absolute;margin-left:401.9pt;margin-top:8.55pt;width:3.2pt;height:56.8pt;flip:x y;z-index:251689984" o:connectortype="straight">
            <v:stroke endarrow="oval"/>
          </v:shape>
        </w:pict>
      </w:r>
      <w:r w:rsidR="00DF0056" w:rsidRPr="00A676DB">
        <w:rPr>
          <w:b/>
          <w:u w:val="single"/>
        </w:rPr>
        <w:t>USES</w:t>
      </w:r>
    </w:p>
    <w:p w:rsidR="00DF0056" w:rsidRPr="00A676DB" w:rsidRDefault="00BD4022" w:rsidP="006D4851">
      <w:pPr>
        <w:spacing w:after="0" w:line="240" w:lineRule="auto"/>
      </w:pPr>
      <w:r w:rsidRPr="00193105">
        <w:rPr>
          <w:rFonts w:ascii="Times New Roman" w:hAnsi="Times New Roman" w:cs="Times New Roman"/>
          <w:sz w:val="24"/>
          <w:szCs w:val="24"/>
        </w:rPr>
        <w:pict>
          <v:shape id="_x0000_s1042" type="#_x0000_t32" style="position:absolute;margin-left:437.05pt;margin-top:7.3pt;width:20.25pt;height:38.6pt;flip:x y;z-index:251685888" o:connectortype="straight">
            <v:stroke endarrow="oval"/>
          </v:shape>
        </w:pict>
      </w:r>
      <w:r w:rsidR="00DF0056" w:rsidRPr="00A676DB">
        <w:t>All kinds of cracks and joints in concrete, such as:</w:t>
      </w:r>
    </w:p>
    <w:p w:rsidR="00DF0056" w:rsidRPr="00A676DB" w:rsidRDefault="00DF0056" w:rsidP="006D4851">
      <w:pPr>
        <w:pStyle w:val="ListParagraph"/>
        <w:numPr>
          <w:ilvl w:val="0"/>
          <w:numId w:val="6"/>
        </w:numPr>
        <w:spacing w:after="0" w:line="240" w:lineRule="auto"/>
      </w:pPr>
      <w:r w:rsidRPr="00A676DB">
        <w:t>Cold joints</w:t>
      </w:r>
    </w:p>
    <w:p w:rsidR="00DF0056" w:rsidRPr="00A676DB" w:rsidRDefault="00DF0056" w:rsidP="006D4851">
      <w:pPr>
        <w:pStyle w:val="ListParagraph"/>
        <w:numPr>
          <w:ilvl w:val="0"/>
          <w:numId w:val="6"/>
        </w:numPr>
        <w:spacing w:after="0" w:line="240" w:lineRule="auto"/>
      </w:pPr>
      <w:r w:rsidRPr="00A676DB">
        <w:t>Expansion joints</w:t>
      </w:r>
    </w:p>
    <w:p w:rsidR="00FD2657" w:rsidRPr="00A676DB" w:rsidRDefault="00BD4022" w:rsidP="006D4851">
      <w:pPr>
        <w:pStyle w:val="ListParagraph"/>
        <w:numPr>
          <w:ilvl w:val="0"/>
          <w:numId w:val="6"/>
        </w:numPr>
        <w:spacing w:after="0" w:line="240" w:lineRule="auto"/>
      </w:pPr>
      <w:r w:rsidRPr="00193105">
        <w:rPr>
          <w:rFonts w:ascii="Times New Roman" w:hAnsi="Times New Roman" w:cs="Times New Roman"/>
          <w:sz w:val="24"/>
          <w:szCs w:val="24"/>
        </w:rPr>
        <w:pict>
          <v:shape id="_x0000_s1031" type="#_x0000_t202" style="position:absolute;left:0;text-align:left;margin-left:431.65pt;margin-top:4.45pt;width:64.5pt;height:19.45pt;z-index:251666432;mso-width-relative:margin;mso-height-relative:margin">
            <v:textbox style="mso-next-textbox:#_x0000_s1031">
              <w:txbxContent>
                <w:p w:rsidR="00F65DC3" w:rsidRPr="00F65DC3" w:rsidRDefault="00F65DC3" w:rsidP="00F65DC3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Injection Valve</w:t>
                  </w:r>
                </w:p>
              </w:txbxContent>
            </v:textbox>
          </v:shape>
        </w:pict>
      </w:r>
      <w:r w:rsidR="00193105" w:rsidRPr="00193105">
        <w:rPr>
          <w:rFonts w:ascii="Times New Roman" w:hAnsi="Times New Roman" w:cs="Times New Roman"/>
          <w:sz w:val="24"/>
          <w:szCs w:val="24"/>
        </w:rPr>
        <w:pict>
          <v:shape id="_x0000_s1045" type="#_x0000_t32" style="position:absolute;left:0;text-align:left;margin-left:324.35pt;margin-top:6.05pt;width:8.35pt;height:9.5pt;flip:x y;z-index:251692032" o:connectortype="straight">
            <v:stroke endarrow="oval"/>
          </v:shape>
        </w:pict>
      </w:r>
      <w:r w:rsidR="00193105" w:rsidRPr="00193105">
        <w:rPr>
          <w:rFonts w:ascii="Times New Roman" w:hAnsi="Times New Roman" w:cs="Times New Roman"/>
          <w:sz w:val="24"/>
          <w:szCs w:val="24"/>
        </w:rPr>
        <w:pict>
          <v:shape id="_x0000_s1035" type="#_x0000_t202" style="position:absolute;left:0;text-align:left;margin-left:385.1pt;margin-top:10.5pt;width:38.55pt;height:19.45pt;z-index:251674624;mso-width-relative:margin;mso-height-relative:margin">
            <v:textbox style="mso-next-textbox:#_x0000_s1035">
              <w:txbxContent>
                <w:p w:rsidR="00F65DC3" w:rsidRPr="00F65DC3" w:rsidRDefault="00F65DC3" w:rsidP="00F65DC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Piston</w:t>
                  </w:r>
                </w:p>
                <w:p w:rsidR="00F65DC3" w:rsidRPr="00F65DC3" w:rsidRDefault="00F65DC3" w:rsidP="00F65DC3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xbxContent>
            </v:textbox>
          </v:shape>
        </w:pict>
      </w:r>
      <w:r w:rsidR="00DF0056" w:rsidRPr="00A676DB">
        <w:t>Working cracks​</w:t>
      </w:r>
    </w:p>
    <w:p w:rsidR="006D4851" w:rsidRPr="00A676DB" w:rsidRDefault="00193105" w:rsidP="006D4851">
      <w:pPr>
        <w:pStyle w:val="ListParagraph"/>
        <w:spacing w:after="0" w:line="240" w:lineRule="auto"/>
      </w:pPr>
      <w:r>
        <w:rPr>
          <w:noProof/>
        </w:rPr>
        <w:pict>
          <v:shape id="_x0000_s1029" type="#_x0000_t202" style="position:absolute;left:0;text-align:left;margin-left:290.95pt;margin-top:1.5pt;width:83.55pt;height:19.45pt;z-index:251662336;mso-width-relative:margin;mso-height-relative:margin">
            <v:textbox>
              <w:txbxContent>
                <w:p w:rsidR="00F65DC3" w:rsidRPr="00F65DC3" w:rsidRDefault="00F65DC3" w:rsidP="00F65DC3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High Pressure Hose</w:t>
                  </w:r>
                </w:p>
              </w:txbxContent>
            </v:textbox>
          </v:shape>
        </w:pict>
      </w:r>
    </w:p>
    <w:p w:rsidR="00BE3DB7" w:rsidRPr="00A676DB" w:rsidRDefault="00DF0056" w:rsidP="00BE3DB7">
      <w:pPr>
        <w:spacing w:after="0"/>
        <w:rPr>
          <w:b/>
          <w:u w:val="single"/>
        </w:rPr>
      </w:pPr>
      <w:r w:rsidRPr="00A676DB">
        <w:rPr>
          <w:b/>
          <w:u w:val="single"/>
        </w:rPr>
        <w:t>PHYSICAL DATA</w:t>
      </w:r>
    </w:p>
    <w:tbl>
      <w:tblPr>
        <w:tblStyle w:val="LightShading1"/>
        <w:tblpPr w:leftFromText="180" w:rightFromText="180" w:vertAnchor="text" w:tblpY="1"/>
        <w:tblOverlap w:val="never"/>
        <w:tblW w:w="0" w:type="auto"/>
        <w:tblLook w:val="04A0"/>
      </w:tblPr>
      <w:tblGrid>
        <w:gridCol w:w="3510"/>
        <w:gridCol w:w="3119"/>
      </w:tblGrid>
      <w:tr w:rsidR="00DF0056" w:rsidRPr="00A676DB" w:rsidTr="0089613B">
        <w:trPr>
          <w:cnfStyle w:val="100000000000"/>
        </w:trPr>
        <w:tc>
          <w:tcPr>
            <w:cnfStyle w:val="001000000000"/>
            <w:tcW w:w="6629" w:type="dxa"/>
            <w:gridSpan w:val="2"/>
          </w:tcPr>
          <w:p w:rsidR="00DF0056" w:rsidRPr="00A676DB" w:rsidRDefault="00DF0056" w:rsidP="0089613B">
            <w:pPr>
              <w:rPr>
                <w:color w:val="auto"/>
              </w:rPr>
            </w:pPr>
            <w:r w:rsidRPr="00A676DB">
              <w:rPr>
                <w:color w:val="auto"/>
              </w:rPr>
              <w:t>INJECTION PUMP</w:t>
            </w:r>
          </w:p>
        </w:tc>
      </w:tr>
      <w:tr w:rsidR="00DF0056" w:rsidRPr="00A676DB" w:rsidTr="0089613B">
        <w:trPr>
          <w:cnfStyle w:val="000000100000"/>
        </w:trPr>
        <w:tc>
          <w:tcPr>
            <w:cnfStyle w:val="001000000000"/>
            <w:tcW w:w="3510" w:type="dxa"/>
          </w:tcPr>
          <w:p w:rsidR="00DF0056" w:rsidRPr="00A676DB" w:rsidRDefault="00DF0056" w:rsidP="0089613B">
            <w:pPr>
              <w:rPr>
                <w:color w:val="auto"/>
              </w:rPr>
            </w:pPr>
            <w:r w:rsidRPr="00A676DB">
              <w:rPr>
                <w:color w:val="auto"/>
              </w:rPr>
              <w:t>Max Pressure</w:t>
            </w:r>
          </w:p>
        </w:tc>
        <w:tc>
          <w:tcPr>
            <w:tcW w:w="3119" w:type="dxa"/>
          </w:tcPr>
          <w:p w:rsidR="00DF0056" w:rsidRPr="00A676DB" w:rsidRDefault="002A68FF" w:rsidP="0089613B">
            <w:pPr>
              <w:cnfStyle w:val="000000100000"/>
              <w:rPr>
                <w:color w:val="auto"/>
              </w:rPr>
            </w:pPr>
            <w:r>
              <w:rPr>
                <w:color w:val="auto"/>
              </w:rPr>
              <w:t>12</w:t>
            </w:r>
            <w:r w:rsidR="003F3A11" w:rsidRPr="00A676DB">
              <w:rPr>
                <w:color w:val="auto"/>
              </w:rPr>
              <w:t>,000 psi</w:t>
            </w:r>
          </w:p>
        </w:tc>
      </w:tr>
      <w:tr w:rsidR="002A68FF" w:rsidRPr="00A676DB" w:rsidTr="0089613B">
        <w:tc>
          <w:tcPr>
            <w:cnfStyle w:val="001000000000"/>
            <w:tcW w:w="3510" w:type="dxa"/>
          </w:tcPr>
          <w:p w:rsidR="002A68FF" w:rsidRPr="00A676DB" w:rsidRDefault="00387821" w:rsidP="0089613B">
            <w:r>
              <w:t xml:space="preserve">Max </w:t>
            </w:r>
            <w:r w:rsidR="002A68FF">
              <w:t xml:space="preserve"> Hose</w:t>
            </w:r>
            <w:r>
              <w:t xml:space="preserve"> Pressure</w:t>
            </w:r>
          </w:p>
        </w:tc>
        <w:tc>
          <w:tcPr>
            <w:tcW w:w="3119" w:type="dxa"/>
          </w:tcPr>
          <w:p w:rsidR="002A68FF" w:rsidRPr="00A676DB" w:rsidRDefault="002A68FF" w:rsidP="0089613B">
            <w:pPr>
              <w:cnfStyle w:val="000000000000"/>
            </w:pPr>
            <w:r>
              <w:t>22,500 psi</w:t>
            </w:r>
          </w:p>
        </w:tc>
      </w:tr>
      <w:tr w:rsidR="00DF0056" w:rsidRPr="00A676DB" w:rsidTr="0089613B">
        <w:trPr>
          <w:cnfStyle w:val="000000100000"/>
        </w:trPr>
        <w:tc>
          <w:tcPr>
            <w:cnfStyle w:val="001000000000"/>
            <w:tcW w:w="3510" w:type="dxa"/>
          </w:tcPr>
          <w:p w:rsidR="00DF0056" w:rsidRPr="00A676DB" w:rsidRDefault="00387821" w:rsidP="0089613B">
            <w:pPr>
              <w:rPr>
                <w:color w:val="auto"/>
              </w:rPr>
            </w:pPr>
            <w:r>
              <w:rPr>
                <w:color w:val="auto"/>
              </w:rPr>
              <w:t>Max Air Valve Pressure</w:t>
            </w:r>
          </w:p>
        </w:tc>
        <w:tc>
          <w:tcPr>
            <w:tcW w:w="3119" w:type="dxa"/>
          </w:tcPr>
          <w:p w:rsidR="00DF0056" w:rsidRPr="000B4397" w:rsidRDefault="00387821" w:rsidP="0089613B">
            <w:pPr>
              <w:cnfStyle w:val="000000100000"/>
              <w:rPr>
                <w:color w:val="auto"/>
                <w:highlight w:val="yellow"/>
              </w:rPr>
            </w:pPr>
            <w:r w:rsidRPr="00387821">
              <w:rPr>
                <w:color w:val="auto"/>
              </w:rPr>
              <w:t>18,000 psi</w:t>
            </w:r>
          </w:p>
        </w:tc>
      </w:tr>
      <w:tr w:rsidR="00DF0056" w:rsidRPr="00A676DB" w:rsidTr="0089613B">
        <w:tc>
          <w:tcPr>
            <w:cnfStyle w:val="001000000000"/>
            <w:tcW w:w="3510" w:type="dxa"/>
          </w:tcPr>
          <w:p w:rsidR="00DF0056" w:rsidRPr="00A676DB" w:rsidRDefault="00DF0056" w:rsidP="0089613B">
            <w:pPr>
              <w:rPr>
                <w:color w:val="auto"/>
              </w:rPr>
            </w:pPr>
            <w:r w:rsidRPr="00A676DB">
              <w:rPr>
                <w:color w:val="auto"/>
              </w:rPr>
              <w:t>Voltage</w:t>
            </w:r>
          </w:p>
        </w:tc>
        <w:tc>
          <w:tcPr>
            <w:tcW w:w="3119" w:type="dxa"/>
          </w:tcPr>
          <w:p w:rsidR="00DF0056" w:rsidRPr="004C155D" w:rsidRDefault="004C155D" w:rsidP="0089613B">
            <w:pPr>
              <w:cnfStyle w:val="000000000000"/>
              <w:rPr>
                <w:color w:val="auto"/>
              </w:rPr>
            </w:pPr>
            <w:r w:rsidRPr="004C155D">
              <w:rPr>
                <w:color w:val="auto"/>
              </w:rPr>
              <w:t>110</w:t>
            </w:r>
            <w:r w:rsidR="000B4397" w:rsidRPr="004C155D">
              <w:rPr>
                <w:color w:val="auto"/>
              </w:rPr>
              <w:t xml:space="preserve"> V</w:t>
            </w:r>
          </w:p>
        </w:tc>
      </w:tr>
      <w:tr w:rsidR="00DF0056" w:rsidRPr="00A676DB" w:rsidTr="0089613B">
        <w:trPr>
          <w:cnfStyle w:val="000000100000"/>
        </w:trPr>
        <w:tc>
          <w:tcPr>
            <w:cnfStyle w:val="001000000000"/>
            <w:tcW w:w="3510" w:type="dxa"/>
          </w:tcPr>
          <w:p w:rsidR="00DF0056" w:rsidRPr="00A676DB" w:rsidRDefault="00DF0056" w:rsidP="0089613B">
            <w:pPr>
              <w:rPr>
                <w:color w:val="auto"/>
              </w:rPr>
            </w:pPr>
            <w:r w:rsidRPr="00A676DB">
              <w:rPr>
                <w:color w:val="auto"/>
              </w:rPr>
              <w:t>Weight</w:t>
            </w:r>
          </w:p>
        </w:tc>
        <w:tc>
          <w:tcPr>
            <w:tcW w:w="3119" w:type="dxa"/>
          </w:tcPr>
          <w:p w:rsidR="00DF0056" w:rsidRPr="004C155D" w:rsidRDefault="004C155D" w:rsidP="0089613B">
            <w:pPr>
              <w:cnfStyle w:val="000000100000"/>
              <w:rPr>
                <w:color w:val="auto"/>
              </w:rPr>
            </w:pPr>
            <w:r w:rsidRPr="004C155D">
              <w:rPr>
                <w:color w:val="auto"/>
              </w:rPr>
              <w:t>5</w:t>
            </w:r>
            <w:r w:rsidR="000B4397" w:rsidRPr="004C155D">
              <w:rPr>
                <w:color w:val="auto"/>
              </w:rPr>
              <w:t xml:space="preserve"> kg</w:t>
            </w:r>
          </w:p>
        </w:tc>
      </w:tr>
      <w:tr w:rsidR="00DF0056" w:rsidRPr="00A676DB" w:rsidTr="0089613B">
        <w:tc>
          <w:tcPr>
            <w:cnfStyle w:val="001000000000"/>
            <w:tcW w:w="3510" w:type="dxa"/>
          </w:tcPr>
          <w:p w:rsidR="00DF0056" w:rsidRPr="00A676DB" w:rsidRDefault="006D4851" w:rsidP="0089613B">
            <w:pPr>
              <w:rPr>
                <w:color w:val="auto"/>
              </w:rPr>
            </w:pPr>
            <w:r w:rsidRPr="00A676DB">
              <w:rPr>
                <w:color w:val="auto"/>
              </w:rPr>
              <w:t>Injection packer sizes:</w:t>
            </w:r>
          </w:p>
        </w:tc>
        <w:tc>
          <w:tcPr>
            <w:tcW w:w="3119" w:type="dxa"/>
          </w:tcPr>
          <w:p w:rsidR="00DF0056" w:rsidRPr="00A676DB" w:rsidRDefault="006D4851" w:rsidP="0089613B">
            <w:pPr>
              <w:cnfStyle w:val="000000000000"/>
              <w:rPr>
                <w:color w:val="auto"/>
              </w:rPr>
            </w:pPr>
            <w:r w:rsidRPr="00A676DB">
              <w:rPr>
                <w:rFonts w:ascii="Utsaah" w:hAnsi="Utsaah" w:cs="Utsaah"/>
                <w:noProof/>
                <w:color w:val="auto"/>
              </w:rPr>
              <w:t>Ø</w:t>
            </w:r>
            <w:r w:rsidRPr="00A676DB">
              <w:rPr>
                <w:color w:val="auto"/>
              </w:rPr>
              <w:t xml:space="preserve"> 10 mm x 100 mm</w:t>
            </w:r>
          </w:p>
        </w:tc>
      </w:tr>
    </w:tbl>
    <w:p w:rsidR="00DF0056" w:rsidRPr="00A676DB" w:rsidRDefault="0089613B" w:rsidP="006D4851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278264</wp:posOffset>
            </wp:positionH>
            <wp:positionV relativeFrom="paragraph">
              <wp:posOffset>260651</wp:posOffset>
            </wp:positionV>
            <wp:extent cx="1348105" cy="649705"/>
            <wp:effectExtent l="19050" t="0" r="4445" b="0"/>
            <wp:wrapNone/>
            <wp:docPr id="6" name="Picture 6" descr="C:\Users\Hycrete\Desktop\Injection Pump\Pac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ycrete\Desktop\Injection Pump\Packe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0796" t="28182" r="17229" b="27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05" cy="64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3105">
        <w:rPr>
          <w:noProof/>
        </w:rPr>
        <w:pict>
          <v:shape id="_x0000_s1049" type="#_x0000_t202" style="position:absolute;margin-left:29.8pt;margin-top:77.85pt;width:74.85pt;height:19.45pt;z-index:251699200;mso-position-horizontal-relative:text;mso-position-vertical-relative:text;mso-width-relative:margin;mso-height-relative:margin">
            <v:textbox>
              <w:txbxContent>
                <w:p w:rsidR="002A68FF" w:rsidRPr="00F65DC3" w:rsidRDefault="002A68FF" w:rsidP="002A68F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Injection Packer</w:t>
                  </w:r>
                </w:p>
                <w:p w:rsidR="002A68FF" w:rsidRPr="00F65DC3" w:rsidRDefault="002A68FF" w:rsidP="002A68FF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xbxContent>
            </v:textbox>
          </v:shape>
        </w:pict>
      </w:r>
      <w:r>
        <w:br w:type="textWrapping" w:clear="all"/>
      </w:r>
    </w:p>
    <w:p w:rsidR="006D4851" w:rsidRPr="00A676DB" w:rsidRDefault="006D4851" w:rsidP="006D4851">
      <w:pPr>
        <w:spacing w:after="0" w:line="240" w:lineRule="auto"/>
        <w:rPr>
          <w:b/>
          <w:u w:val="single"/>
        </w:rPr>
      </w:pPr>
      <w:r w:rsidRPr="00A676DB">
        <w:rPr>
          <w:b/>
          <w:u w:val="single"/>
        </w:rPr>
        <w:t>APPLICATION</w:t>
      </w:r>
    </w:p>
    <w:p w:rsidR="006D4851" w:rsidRPr="00A676DB" w:rsidRDefault="006D4851" w:rsidP="006D4851">
      <w:pPr>
        <w:spacing w:after="0" w:line="240" w:lineRule="auto"/>
      </w:pPr>
      <w:r w:rsidRPr="00A676DB">
        <w:t>Step 1: Clean Surfaces</w:t>
      </w:r>
    </w:p>
    <w:p w:rsidR="006D4851" w:rsidRPr="00A676DB" w:rsidRDefault="006D4851" w:rsidP="006D4851">
      <w:pPr>
        <w:spacing w:after="0" w:line="240" w:lineRule="auto"/>
      </w:pPr>
      <w:r w:rsidRPr="00A676DB">
        <w:t>Step 2: Drill Injection Holes</w:t>
      </w:r>
    </w:p>
    <w:p w:rsidR="006D4851" w:rsidRPr="00A676DB" w:rsidRDefault="006D4851" w:rsidP="006D4851">
      <w:pPr>
        <w:spacing w:after="0" w:line="240" w:lineRule="auto"/>
      </w:pPr>
      <w:r w:rsidRPr="00A676DB">
        <w:t>Step 3: Insert Injection Packers</w:t>
      </w:r>
    </w:p>
    <w:p w:rsidR="006D4851" w:rsidRPr="00A676DB" w:rsidRDefault="006D4851" w:rsidP="006D4851">
      <w:pPr>
        <w:spacing w:after="0" w:line="240" w:lineRule="auto"/>
      </w:pPr>
      <w:r w:rsidRPr="00A676DB">
        <w:t>Step 4: Flush Crack If Necessary</w:t>
      </w:r>
    </w:p>
    <w:p w:rsidR="006D4851" w:rsidRPr="00A676DB" w:rsidRDefault="006D4851" w:rsidP="006D4851">
      <w:pPr>
        <w:spacing w:after="0" w:line="240" w:lineRule="auto"/>
      </w:pPr>
      <w:r w:rsidRPr="00A676DB">
        <w:t>Step 5: Crack Injection</w:t>
      </w:r>
    </w:p>
    <w:p w:rsidR="006D4851" w:rsidRPr="00A676DB" w:rsidRDefault="006D4851" w:rsidP="006D4851">
      <w:pPr>
        <w:spacing w:after="0" w:line="240" w:lineRule="auto"/>
      </w:pPr>
      <w:r w:rsidRPr="00A676DB">
        <w:t>Step 6: Clean Up​</w:t>
      </w:r>
    </w:p>
    <w:p w:rsidR="006D4851" w:rsidRPr="00A676DB" w:rsidRDefault="006D4851" w:rsidP="006D4851">
      <w:pPr>
        <w:spacing w:after="0" w:line="240" w:lineRule="auto"/>
      </w:pPr>
    </w:p>
    <w:p w:rsidR="006D4851" w:rsidRPr="00A676DB" w:rsidRDefault="006D4851" w:rsidP="006D4851">
      <w:pPr>
        <w:spacing w:after="0" w:line="240" w:lineRule="auto"/>
        <w:rPr>
          <w:b/>
          <w:u w:val="single"/>
        </w:rPr>
      </w:pPr>
      <w:r w:rsidRPr="00A676DB">
        <w:rPr>
          <w:b/>
          <w:u w:val="single"/>
        </w:rPr>
        <w:t>SAFETY</w:t>
      </w:r>
    </w:p>
    <w:p w:rsidR="006D4851" w:rsidRPr="00A676DB" w:rsidRDefault="006D4851" w:rsidP="006D4851">
      <w:pPr>
        <w:spacing w:after="0" w:line="240" w:lineRule="auto"/>
      </w:pPr>
      <w:r w:rsidRPr="00A676DB">
        <w:t>Impervious gloves and barrier cream should be used when handling these products.</w:t>
      </w:r>
    </w:p>
    <w:p w:rsidR="006D4851" w:rsidRPr="00A676DB" w:rsidRDefault="006D4851" w:rsidP="006D4851">
      <w:pPr>
        <w:spacing w:after="0" w:line="240" w:lineRule="auto"/>
      </w:pPr>
      <w:r w:rsidRPr="00A676DB">
        <w:t>Eye protection should be worn. In case of contact with eyes, wash thoroughly with plenty of water and seek medical advice if symptoms persist.</w:t>
      </w:r>
    </w:p>
    <w:p w:rsidR="006D4851" w:rsidRPr="00A676DB" w:rsidRDefault="006D4851" w:rsidP="006D4851">
      <w:pPr>
        <w:spacing w:after="0" w:line="240" w:lineRule="auto"/>
      </w:pPr>
      <w:r w:rsidRPr="00A676DB">
        <w:t>If contact with skin occurs, it must be removed before curing takes place.</w:t>
      </w:r>
    </w:p>
    <w:p w:rsidR="006D4851" w:rsidRPr="00A676DB" w:rsidRDefault="006D4851" w:rsidP="006D4851">
      <w:pPr>
        <w:spacing w:after="0" w:line="240" w:lineRule="auto"/>
      </w:pPr>
      <w:r w:rsidRPr="00A676DB">
        <w:t>Wash off with an industrial skin clearer followed by plenty of soap and water. Do not use solvent.</w:t>
      </w:r>
    </w:p>
    <w:p w:rsidR="006D4851" w:rsidRPr="00A676DB" w:rsidRDefault="006D4851" w:rsidP="006D4851">
      <w:pPr>
        <w:spacing w:after="0" w:line="240" w:lineRule="auto"/>
      </w:pPr>
      <w:r w:rsidRPr="00A676DB">
        <w:t>Ensure adequate ventilation when using these products.</w:t>
      </w:r>
    </w:p>
    <w:sectPr w:rsidR="006D4851" w:rsidRPr="00A676DB" w:rsidSect="00BE3DB7">
      <w:footerReference w:type="default" r:id="rId10"/>
      <w:pgSz w:w="11906" w:h="16838"/>
      <w:pgMar w:top="567" w:right="1440" w:bottom="284" w:left="1440" w:header="708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C2C" w:rsidRDefault="00D21C2C" w:rsidP="006D4851">
      <w:pPr>
        <w:spacing w:after="0" w:line="240" w:lineRule="auto"/>
      </w:pPr>
      <w:r>
        <w:separator/>
      </w:r>
    </w:p>
  </w:endnote>
  <w:endnote w:type="continuationSeparator" w:id="0">
    <w:p w:rsidR="00D21C2C" w:rsidRDefault="00D21C2C" w:rsidP="006D4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851" w:rsidRDefault="006D4851" w:rsidP="006D4851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HYCRETE MECURE SDN BHD (981014-T)</w:t>
    </w:r>
  </w:p>
  <w:p w:rsidR="006D4851" w:rsidRDefault="006D4851" w:rsidP="006D4851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LOT 5, GOLDEN HILL INDUSTRIAL PARK, JALAN TUARAN,</w:t>
    </w:r>
  </w:p>
  <w:p w:rsidR="006D4851" w:rsidRDefault="006D4851" w:rsidP="006D4851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MILE 7, INANAM, 88450 KOTA KINABALU, SABAH.</w:t>
    </w:r>
  </w:p>
  <w:p w:rsidR="006D4851" w:rsidRDefault="006D4851" w:rsidP="006D4851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 xml:space="preserve">TEL: +6088-386 </w:t>
    </w:r>
    <w:proofErr w:type="gramStart"/>
    <w:r>
      <w:rPr>
        <w:rFonts w:asciiTheme="majorHAnsi" w:hAnsiTheme="majorHAnsi"/>
      </w:rPr>
      <w:t>505  FAX</w:t>
    </w:r>
    <w:proofErr w:type="gramEnd"/>
    <w:r>
      <w:rPr>
        <w:rFonts w:asciiTheme="majorHAnsi" w:hAnsiTheme="majorHAnsi"/>
      </w:rPr>
      <w:t>: +6088-386 506  HP: +6016-</w:t>
    </w:r>
    <w:r w:rsidR="00A676DB">
      <w:rPr>
        <w:rFonts w:asciiTheme="majorHAnsi" w:hAnsiTheme="majorHAnsi"/>
      </w:rPr>
      <w:t xml:space="preserve"> 833 5567</w:t>
    </w:r>
  </w:p>
  <w:p w:rsidR="006D4851" w:rsidRPr="00A676DB" w:rsidRDefault="00A676DB" w:rsidP="00A676DB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 xml:space="preserve">EMAIL: </w:t>
    </w:r>
    <w:hyperlink r:id="rId1" w:history="1">
      <w:r w:rsidRPr="0015665E">
        <w:rPr>
          <w:rStyle w:val="Hyperlink"/>
          <w:rFonts w:asciiTheme="majorHAnsi" w:hAnsiTheme="majorHAnsi"/>
        </w:rPr>
        <w:t>hycretelot5@gmail.com</w:t>
      </w:r>
    </w:hyperlink>
    <w:r>
      <w:rPr>
        <w:rFonts w:asciiTheme="majorHAnsi" w:hAnsiTheme="majorHAnsi"/>
      </w:rPr>
      <w:t xml:space="preserve">   WEBSITE: www.hycretemecure.com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C2C" w:rsidRDefault="00D21C2C" w:rsidP="006D4851">
      <w:pPr>
        <w:spacing w:after="0" w:line="240" w:lineRule="auto"/>
      </w:pPr>
      <w:r>
        <w:separator/>
      </w:r>
    </w:p>
  </w:footnote>
  <w:footnote w:type="continuationSeparator" w:id="0">
    <w:p w:rsidR="00D21C2C" w:rsidRDefault="00D21C2C" w:rsidP="006D48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84A68"/>
    <w:multiLevelType w:val="hybridMultilevel"/>
    <w:tmpl w:val="659C7C9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8B295C"/>
    <w:multiLevelType w:val="hybridMultilevel"/>
    <w:tmpl w:val="7728B3A2"/>
    <w:lvl w:ilvl="0" w:tplc="3394003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6F16BA"/>
    <w:multiLevelType w:val="hybridMultilevel"/>
    <w:tmpl w:val="0A189C4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2A5831"/>
    <w:multiLevelType w:val="hybridMultilevel"/>
    <w:tmpl w:val="1EE468D2"/>
    <w:lvl w:ilvl="0" w:tplc="33940036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7F6263B"/>
    <w:multiLevelType w:val="hybridMultilevel"/>
    <w:tmpl w:val="D5DAB7A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2C6C51"/>
    <w:multiLevelType w:val="hybridMultilevel"/>
    <w:tmpl w:val="47505DB0"/>
    <w:lvl w:ilvl="0" w:tplc="3394003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D2657"/>
    <w:rsid w:val="000B4397"/>
    <w:rsid w:val="00193105"/>
    <w:rsid w:val="002A68FF"/>
    <w:rsid w:val="00387821"/>
    <w:rsid w:val="003F3A11"/>
    <w:rsid w:val="00430F23"/>
    <w:rsid w:val="004C155D"/>
    <w:rsid w:val="006A5AC3"/>
    <w:rsid w:val="006D4851"/>
    <w:rsid w:val="006E296A"/>
    <w:rsid w:val="0089613B"/>
    <w:rsid w:val="00A676DB"/>
    <w:rsid w:val="00BA2868"/>
    <w:rsid w:val="00BD4022"/>
    <w:rsid w:val="00BE3DB7"/>
    <w:rsid w:val="00D21C2C"/>
    <w:rsid w:val="00D43845"/>
    <w:rsid w:val="00DB3859"/>
    <w:rsid w:val="00DF0056"/>
    <w:rsid w:val="00E10751"/>
    <w:rsid w:val="00E4687F"/>
    <w:rsid w:val="00EC3142"/>
    <w:rsid w:val="00F07380"/>
    <w:rsid w:val="00F65DC3"/>
    <w:rsid w:val="00F71B73"/>
    <w:rsid w:val="00FD2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1" type="connector" idref="#_x0000_s1042"/>
        <o:r id="V:Rule12" type="connector" idref="#_x0000_s1041"/>
        <o:r id="V:Rule13" type="connector" idref="#_x0000_s1039"/>
        <o:r id="V:Rule14" type="connector" idref="#_x0000_s1040"/>
        <o:r id="V:Rule15" type="connector" idref="#_x0000_s1045"/>
        <o:r id="V:Rule17" type="connector" idref="#_x0000_s1048"/>
        <o:r id="V:Rule18" type="connector" idref="#_x0000_s1047"/>
        <o:r id="V:Rule19" type="connector" idref="#_x0000_s1043"/>
        <o:r id="V:Rule20" type="connector" idref="#_x0000_s104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D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0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005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0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0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3F3A1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6D48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4851"/>
  </w:style>
  <w:style w:type="paragraph" w:styleId="Footer">
    <w:name w:val="footer"/>
    <w:basedOn w:val="Normal"/>
    <w:link w:val="FooterChar"/>
    <w:uiPriority w:val="99"/>
    <w:unhideWhenUsed/>
    <w:rsid w:val="006D48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8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9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ycretelot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Hycrete</dc:creator>
  <cp:lastModifiedBy>Hycrete</cp:lastModifiedBy>
  <cp:revision>4</cp:revision>
  <dcterms:created xsi:type="dcterms:W3CDTF">2019-05-10T00:34:00Z</dcterms:created>
  <dcterms:modified xsi:type="dcterms:W3CDTF">2019-05-11T00:59:00Z</dcterms:modified>
</cp:coreProperties>
</file>